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650" w:rsidRPr="00701C56" w:rsidRDefault="009F5650" w:rsidP="009F5650">
      <w:pPr>
        <w:tabs>
          <w:tab w:val="left" w:pos="360"/>
        </w:tabs>
        <w:jc w:val="both"/>
        <w:rPr>
          <w:rFonts w:ascii="Calibri" w:hAnsi="Calibri" w:cs="Calibri"/>
          <w:b/>
          <w:sz w:val="20"/>
          <w:szCs w:val="20"/>
          <w:lang w:val="pt-BR"/>
        </w:rPr>
      </w:pPr>
      <w:bookmarkStart w:id="0" w:name="_GoBack"/>
      <w:bookmarkEnd w:id="0"/>
      <w:r>
        <w:rPr>
          <w:rFonts w:ascii="Calibri" w:hAnsi="Calibri" w:cs="Calibri"/>
          <w:b/>
          <w:sz w:val="20"/>
          <w:szCs w:val="20"/>
          <w:lang w:val="pt-BR"/>
        </w:rPr>
        <w:t xml:space="preserve">Grupo </w:t>
      </w:r>
      <w:r w:rsidRPr="00701C56">
        <w:rPr>
          <w:rFonts w:ascii="Calibri" w:hAnsi="Calibri" w:cs="Calibri"/>
          <w:bCs/>
          <w:sz w:val="20"/>
          <w:szCs w:val="20"/>
          <w:lang w:val="pt-BR"/>
        </w:rPr>
        <w:t>43</w:t>
      </w:r>
      <w:r>
        <w:rPr>
          <w:rFonts w:ascii="Calibri" w:hAnsi="Calibri" w:cs="Calibri"/>
          <w:b/>
          <w:sz w:val="20"/>
          <w:szCs w:val="20"/>
          <w:lang w:val="pt-BR"/>
        </w:rPr>
        <w:t>: Rafael Gonçalves; </w:t>
      </w:r>
    </w:p>
    <w:p w:rsidR="009F5650" w:rsidRPr="00701C56" w:rsidRDefault="009F5650" w:rsidP="009F5650">
      <w:pPr>
        <w:tabs>
          <w:tab w:val="left" w:pos="360"/>
        </w:tabs>
        <w:jc w:val="both"/>
        <w:rPr>
          <w:rFonts w:ascii="Calibri" w:hAnsi="Calibri" w:cs="Calibri"/>
          <w:b/>
          <w:sz w:val="20"/>
          <w:szCs w:val="20"/>
          <w:lang w:val="pt-BR"/>
        </w:rPr>
      </w:pPr>
    </w:p>
    <w:p w:rsidR="009F5650" w:rsidRPr="00701C56" w:rsidRDefault="009F5650" w:rsidP="009F5650">
      <w:pPr>
        <w:tabs>
          <w:tab w:val="left" w:pos="360"/>
        </w:tabs>
        <w:jc w:val="both"/>
        <w:rPr>
          <w:rFonts w:ascii="Calibri" w:hAnsi="Calibri" w:cs="Calibri"/>
          <w:sz w:val="20"/>
          <w:szCs w:val="20"/>
          <w:lang w:val="pt-BR"/>
        </w:rPr>
      </w:pPr>
      <w:r w:rsidRPr="00701C56">
        <w:rPr>
          <w:rFonts w:ascii="Calibri" w:hAnsi="Calibri" w:cs="Calibri"/>
          <w:sz w:val="20"/>
          <w:szCs w:val="20"/>
          <w:lang w:val="pt-BR"/>
        </w:rPr>
        <w:t xml:space="preserve">A avaliação será realizada da seguinte maneira: </w:t>
      </w:r>
      <w:r w:rsidRPr="00701C56">
        <w:rPr>
          <w:rFonts w:ascii="Calibri" w:hAnsi="Calibri" w:cs="Calibri"/>
          <w:sz w:val="20"/>
          <w:szCs w:val="20"/>
          <w:u w:val="single"/>
          <w:lang w:val="pt-BR"/>
        </w:rPr>
        <w:t>0.7 trabalho escrito + 0.3 apresentação</w:t>
      </w:r>
      <w:r w:rsidRPr="00701C56">
        <w:rPr>
          <w:rFonts w:ascii="Calibri" w:hAnsi="Calibri" w:cs="Calibri"/>
          <w:sz w:val="20"/>
          <w:szCs w:val="20"/>
          <w:lang w:val="pt-BR"/>
        </w:rPr>
        <w:t xml:space="preserve">. </w:t>
      </w:r>
    </w:p>
    <w:p w:rsidR="009F5650" w:rsidRPr="00701C56" w:rsidRDefault="009F5650" w:rsidP="009F5650">
      <w:pPr>
        <w:tabs>
          <w:tab w:val="left" w:pos="360"/>
        </w:tabs>
        <w:spacing w:beforeLines="50" w:before="120"/>
        <w:jc w:val="both"/>
        <w:rPr>
          <w:rFonts w:ascii="Calibri" w:hAnsi="Calibri" w:cs="Calibri"/>
          <w:sz w:val="20"/>
          <w:szCs w:val="20"/>
          <w:lang w:val="pt-BR"/>
        </w:rPr>
      </w:pPr>
      <w:r w:rsidRPr="00701C56">
        <w:rPr>
          <w:rFonts w:ascii="Calibri" w:hAnsi="Calibri" w:cs="Calibri"/>
          <w:sz w:val="20"/>
          <w:szCs w:val="20"/>
          <w:lang w:val="pt-BR"/>
        </w:rPr>
        <w:t xml:space="preserve">Avaliação do trabalho escrito </w:t>
      </w:r>
    </w:p>
    <w:tbl>
      <w:tblPr>
        <w:tblW w:w="94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88"/>
        <w:gridCol w:w="841"/>
        <w:gridCol w:w="1083"/>
        <w:gridCol w:w="4256"/>
      </w:tblGrid>
      <w:tr w:rsidR="009F5650" w:rsidRPr="009E002D" w:rsidTr="00025ED4">
        <w:tc>
          <w:tcPr>
            <w:tcW w:w="3368" w:type="dxa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b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/>
                <w:sz w:val="20"/>
                <w:szCs w:val="20"/>
                <w:lang w:val="pt-BR"/>
              </w:rPr>
              <w:t xml:space="preserve">Termo de abertura do projeto </w:t>
            </w:r>
          </w:p>
        </w:tc>
        <w:tc>
          <w:tcPr>
            <w:tcW w:w="856" w:type="dxa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b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/>
                <w:sz w:val="20"/>
                <w:szCs w:val="20"/>
                <w:lang w:val="pt-BR"/>
              </w:rPr>
              <w:t>2 pt.</w:t>
            </w:r>
          </w:p>
        </w:tc>
        <w:tc>
          <w:tcPr>
            <w:tcW w:w="856" w:type="dxa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Cs/>
                <w:sz w:val="20"/>
                <w:szCs w:val="20"/>
              </w:rPr>
              <w:t> </w:t>
            </w:r>
          </w:p>
        </w:tc>
        <w:tc>
          <w:tcPr>
            <w:tcW w:w="4388" w:type="dxa"/>
            <w:shd w:val="clear" w:color="auto" w:fill="auto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Cs/>
                <w:sz w:val="20"/>
                <w:szCs w:val="20"/>
              </w:rPr>
              <w:t/>
            </w:r>
          </w:p>
        </w:tc>
      </w:tr>
      <w:tr w:rsidR="009F5650" w:rsidRPr="009E002D" w:rsidTr="00025ED4">
        <w:tc>
          <w:tcPr>
            <w:tcW w:w="3368" w:type="dxa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b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/>
                <w:sz w:val="20"/>
                <w:szCs w:val="20"/>
                <w:lang w:val="pt-BR"/>
              </w:rPr>
              <w:t xml:space="preserve">Planejamento do escopo </w:t>
            </w:r>
          </w:p>
        </w:tc>
        <w:tc>
          <w:tcPr>
            <w:tcW w:w="856" w:type="dxa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b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/>
                <w:sz w:val="20"/>
                <w:szCs w:val="20"/>
                <w:lang w:val="pt-BR"/>
              </w:rPr>
              <w:t>1 pt.</w:t>
            </w:r>
          </w:p>
        </w:tc>
        <w:tc>
          <w:tcPr>
            <w:tcW w:w="856" w:type="dxa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Cs/>
                <w:sz w:val="20"/>
                <w:szCs w:val="20"/>
              </w:rPr>
              <w:t> </w:t>
            </w:r>
          </w:p>
        </w:tc>
        <w:tc>
          <w:tcPr>
            <w:tcW w:w="4388" w:type="dxa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Cs/>
                <w:sz w:val="20"/>
                <w:szCs w:val="20"/>
              </w:rPr>
              <w:t>Existem itens da EAP com um unico pacote de trabalho</w:t>
            </w:r>
          </w:p>
        </w:tc>
      </w:tr>
      <w:tr w:rsidR="009F5650" w:rsidRPr="009E002D" w:rsidTr="00025ED4">
        <w:tc>
          <w:tcPr>
            <w:tcW w:w="3368" w:type="dxa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b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/>
                <w:sz w:val="20"/>
                <w:szCs w:val="20"/>
                <w:lang w:val="pt-BR"/>
              </w:rPr>
              <w:t xml:space="preserve">Planejamento de tempo </w:t>
            </w:r>
          </w:p>
        </w:tc>
        <w:tc>
          <w:tcPr>
            <w:tcW w:w="856" w:type="dxa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b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/>
                <w:sz w:val="20"/>
                <w:szCs w:val="20"/>
                <w:lang w:val="pt-BR"/>
              </w:rPr>
              <w:t>2 pt.</w:t>
            </w:r>
          </w:p>
        </w:tc>
        <w:tc>
          <w:tcPr>
            <w:tcW w:w="856" w:type="dxa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Cs/>
                <w:sz w:val="20"/>
                <w:szCs w:val="20"/>
              </w:rPr>
              <w:t> </w:t>
            </w:r>
          </w:p>
        </w:tc>
        <w:tc>
          <w:tcPr>
            <w:tcW w:w="4388" w:type="dxa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Cs/>
                <w:sz w:val="20"/>
                <w:szCs w:val="20"/>
              </w:rPr>
              <w:t/>
            </w:r>
          </w:p>
        </w:tc>
      </w:tr>
      <w:tr w:rsidR="009F5650" w:rsidRPr="009E002D" w:rsidTr="00025ED4">
        <w:tc>
          <w:tcPr>
            <w:tcW w:w="3368" w:type="dxa"/>
          </w:tcPr>
          <w:p w:rsidR="009F5650" w:rsidRPr="00701C56" w:rsidRDefault="00ED1FEA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b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pt-BR"/>
              </w:rPr>
              <w:t xml:space="preserve">Planejamento </w:t>
            </w:r>
            <w:r w:rsidR="009F5650" w:rsidRPr="00701C56">
              <w:rPr>
                <w:rFonts w:ascii="Calibri" w:hAnsi="Calibri" w:cs="Calibri"/>
                <w:b/>
                <w:sz w:val="20"/>
                <w:szCs w:val="20"/>
                <w:lang w:val="pt-BR"/>
              </w:rPr>
              <w:t xml:space="preserve">de custo </w:t>
            </w:r>
          </w:p>
        </w:tc>
        <w:tc>
          <w:tcPr>
            <w:tcW w:w="856" w:type="dxa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b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/>
                <w:sz w:val="20"/>
                <w:szCs w:val="20"/>
                <w:lang w:val="pt-BR"/>
              </w:rPr>
              <w:t>1 pt.</w:t>
            </w:r>
          </w:p>
        </w:tc>
        <w:tc>
          <w:tcPr>
            <w:tcW w:w="856" w:type="dxa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Cs/>
                <w:sz w:val="20"/>
                <w:szCs w:val="20"/>
              </w:rPr>
              <w:t> </w:t>
            </w:r>
          </w:p>
        </w:tc>
        <w:tc>
          <w:tcPr>
            <w:tcW w:w="4388" w:type="dxa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Cs/>
                <w:sz w:val="20"/>
                <w:szCs w:val="20"/>
              </w:rPr>
              <w:t/>
            </w:r>
          </w:p>
        </w:tc>
      </w:tr>
      <w:tr w:rsidR="009F5650" w:rsidRPr="009E002D" w:rsidTr="00025ED4">
        <w:tc>
          <w:tcPr>
            <w:tcW w:w="3368" w:type="dxa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b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/>
                <w:sz w:val="20"/>
                <w:szCs w:val="20"/>
                <w:lang w:val="pt-BR"/>
              </w:rPr>
              <w:t xml:space="preserve">Planejamento de qualidade </w:t>
            </w:r>
          </w:p>
        </w:tc>
        <w:tc>
          <w:tcPr>
            <w:tcW w:w="856" w:type="dxa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b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/>
                <w:sz w:val="20"/>
                <w:szCs w:val="20"/>
                <w:lang w:val="pt-BR"/>
              </w:rPr>
              <w:t>1 pt.</w:t>
            </w:r>
          </w:p>
        </w:tc>
        <w:tc>
          <w:tcPr>
            <w:tcW w:w="856" w:type="dxa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Cs/>
                <w:sz w:val="20"/>
                <w:szCs w:val="20"/>
              </w:rPr>
              <w:t> </w:t>
            </w:r>
          </w:p>
        </w:tc>
        <w:tc>
          <w:tcPr>
            <w:tcW w:w="4388" w:type="dxa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Cs/>
                <w:sz w:val="20"/>
                <w:szCs w:val="20"/>
              </w:rPr>
              <w:t/>
            </w:r>
          </w:p>
        </w:tc>
      </w:tr>
      <w:tr w:rsidR="009F5650" w:rsidRPr="009E002D" w:rsidTr="00025ED4">
        <w:tc>
          <w:tcPr>
            <w:tcW w:w="3368" w:type="dxa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b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/>
                <w:sz w:val="20"/>
                <w:szCs w:val="20"/>
                <w:lang w:val="pt-BR"/>
              </w:rPr>
              <w:t xml:space="preserve">Planejamento de RH e comunicações </w:t>
            </w:r>
          </w:p>
        </w:tc>
        <w:tc>
          <w:tcPr>
            <w:tcW w:w="856" w:type="dxa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b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/>
                <w:sz w:val="20"/>
                <w:szCs w:val="20"/>
                <w:lang w:val="pt-BR"/>
              </w:rPr>
              <w:t>1 pt.</w:t>
            </w:r>
          </w:p>
        </w:tc>
        <w:tc>
          <w:tcPr>
            <w:tcW w:w="856" w:type="dxa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Cs/>
                <w:sz w:val="20"/>
                <w:szCs w:val="20"/>
              </w:rPr>
              <w:t> </w:t>
            </w:r>
          </w:p>
        </w:tc>
        <w:tc>
          <w:tcPr>
            <w:tcW w:w="4388" w:type="dxa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Cs/>
                <w:sz w:val="20"/>
                <w:szCs w:val="20"/>
              </w:rPr>
              <w:t>; </w:t>
            </w:r>
          </w:p>
        </w:tc>
      </w:tr>
      <w:tr w:rsidR="009F5650" w:rsidRPr="009E002D" w:rsidTr="00025ED4">
        <w:tc>
          <w:tcPr>
            <w:tcW w:w="3368" w:type="dxa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b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/>
                <w:sz w:val="20"/>
                <w:szCs w:val="20"/>
                <w:lang w:val="pt-BR"/>
              </w:rPr>
              <w:t xml:space="preserve">Planejamento de aquisições </w:t>
            </w:r>
          </w:p>
        </w:tc>
        <w:tc>
          <w:tcPr>
            <w:tcW w:w="856" w:type="dxa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b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/>
                <w:sz w:val="20"/>
                <w:szCs w:val="20"/>
                <w:lang w:val="pt-BR"/>
              </w:rPr>
              <w:t>0.5 pt.</w:t>
            </w:r>
          </w:p>
        </w:tc>
        <w:tc>
          <w:tcPr>
            <w:tcW w:w="856" w:type="dxa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Cs/>
                <w:sz w:val="20"/>
                <w:szCs w:val="20"/>
              </w:rPr>
              <w:t> </w:t>
            </w:r>
          </w:p>
        </w:tc>
        <w:tc>
          <w:tcPr>
            <w:tcW w:w="4388" w:type="dxa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Cs/>
                <w:sz w:val="20"/>
                <w:szCs w:val="20"/>
              </w:rPr>
              <w:t/>
            </w:r>
          </w:p>
        </w:tc>
      </w:tr>
      <w:tr w:rsidR="009F5650" w:rsidRPr="009E002D" w:rsidTr="00025ED4">
        <w:tc>
          <w:tcPr>
            <w:tcW w:w="3368" w:type="dxa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b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/>
                <w:sz w:val="20"/>
                <w:szCs w:val="20"/>
                <w:lang w:val="pt-BR"/>
              </w:rPr>
              <w:t xml:space="preserve">Planejamento de riscos </w:t>
            </w:r>
          </w:p>
        </w:tc>
        <w:tc>
          <w:tcPr>
            <w:tcW w:w="856" w:type="dxa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b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/>
                <w:sz w:val="20"/>
                <w:szCs w:val="20"/>
                <w:lang w:val="pt-BR"/>
              </w:rPr>
              <w:t>1 pt.</w:t>
            </w:r>
          </w:p>
        </w:tc>
        <w:tc>
          <w:tcPr>
            <w:tcW w:w="856" w:type="dxa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Cs/>
                <w:sz w:val="20"/>
                <w:szCs w:val="20"/>
              </w:rPr>
              <w:t> </w:t>
            </w:r>
          </w:p>
        </w:tc>
        <w:tc>
          <w:tcPr>
            <w:tcW w:w="4388" w:type="dxa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Cs/>
                <w:sz w:val="20"/>
                <w:szCs w:val="20"/>
              </w:rPr>
              <w:t/>
            </w:r>
          </w:p>
        </w:tc>
      </w:tr>
      <w:tr w:rsidR="009F5650" w:rsidRPr="009E002D" w:rsidTr="00025ED4">
        <w:tc>
          <w:tcPr>
            <w:tcW w:w="3368" w:type="dxa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b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/>
                <w:sz w:val="20"/>
                <w:szCs w:val="20"/>
                <w:lang w:val="pt-BR"/>
              </w:rPr>
              <w:t xml:space="preserve">Planejamento de </w:t>
            </w:r>
            <w:r w:rsidRPr="00701C56">
              <w:rPr>
                <w:rFonts w:ascii="Calibri" w:hAnsi="Calibri" w:cs="Calibri"/>
                <w:b/>
                <w:i/>
                <w:sz w:val="20"/>
                <w:szCs w:val="20"/>
                <w:lang w:val="pt-BR"/>
              </w:rPr>
              <w:t>stakeholders</w:t>
            </w:r>
          </w:p>
        </w:tc>
        <w:tc>
          <w:tcPr>
            <w:tcW w:w="856" w:type="dxa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b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/>
                <w:sz w:val="20"/>
                <w:szCs w:val="20"/>
                <w:lang w:val="pt-BR"/>
              </w:rPr>
              <w:t>0.5 pt.</w:t>
            </w:r>
          </w:p>
        </w:tc>
        <w:tc>
          <w:tcPr>
            <w:tcW w:w="856" w:type="dxa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Cs/>
                <w:sz w:val="20"/>
                <w:szCs w:val="20"/>
              </w:rPr>
              <w:t> </w:t>
            </w:r>
          </w:p>
        </w:tc>
        <w:tc>
          <w:tcPr>
            <w:tcW w:w="4388" w:type="dxa"/>
          </w:tcPr>
          <w:p w:rsidR="009F5650" w:rsidRPr="00701C56" w:rsidRDefault="009F5650" w:rsidP="00025ED4">
            <w:pPr>
              <w:tabs>
                <w:tab w:val="left" w:pos="360"/>
              </w:tabs>
              <w:spacing w:beforeLines="50" w:before="120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Cs/>
                <w:sz w:val="20"/>
                <w:szCs w:val="20"/>
              </w:rPr>
              <w:t/>
            </w:r>
          </w:p>
        </w:tc>
      </w:tr>
    </w:tbl>
    <w:p w:rsidR="009F5650" w:rsidRPr="00701C56" w:rsidRDefault="009F5650" w:rsidP="009F565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2895"/>
        </w:tabs>
        <w:spacing w:beforeLines="50" w:before="120"/>
        <w:jc w:val="both"/>
        <w:rPr>
          <w:rFonts w:ascii="Calibri" w:hAnsi="Calibri" w:cs="Calibri"/>
          <w:sz w:val="20"/>
          <w:szCs w:val="20"/>
          <w:lang w:val="pt-BR"/>
        </w:rPr>
      </w:pPr>
      <w:r w:rsidRPr="00701C56">
        <w:rPr>
          <w:rFonts w:ascii="Calibri" w:hAnsi="Calibri" w:cs="Calibri"/>
          <w:sz w:val="20"/>
          <w:szCs w:val="20"/>
          <w:lang w:val="pt-BR"/>
        </w:rPr>
        <w:t xml:space="preserve">Nota do trabalho escrito: </w:t>
      </w:r>
      <w:r w:rsidRPr="00701C56">
        <w:rPr>
          <w:rFonts w:ascii="Calibri" w:hAnsi="Calibri" w:cs="Calibri"/>
          <w:bCs/>
          <w:sz w:val="20"/>
          <w:szCs w:val="20"/>
          <w:lang w:val="pt-BR"/>
        </w:rPr>
        <w:t>0.00</w:t>
      </w:r>
    </w:p>
    <w:p w:rsidR="009F5650" w:rsidRPr="00701C56" w:rsidRDefault="009F5650" w:rsidP="009F5650">
      <w:pPr>
        <w:tabs>
          <w:tab w:val="left" w:pos="360"/>
        </w:tabs>
        <w:spacing w:beforeLines="50" w:before="120"/>
        <w:jc w:val="both"/>
        <w:rPr>
          <w:rFonts w:ascii="Calibri" w:hAnsi="Calibri" w:cs="Calibri"/>
          <w:sz w:val="20"/>
          <w:szCs w:val="20"/>
          <w:lang w:val="pt-BR"/>
        </w:rPr>
      </w:pPr>
    </w:p>
    <w:p w:rsidR="009F5650" w:rsidRPr="00701C56" w:rsidRDefault="009F5650" w:rsidP="009F5650">
      <w:pPr>
        <w:adjustRightInd w:val="0"/>
        <w:jc w:val="both"/>
        <w:rPr>
          <w:rFonts w:ascii="Calibri" w:hAnsi="Calibri" w:cs="Calibri"/>
          <w:sz w:val="20"/>
          <w:szCs w:val="20"/>
          <w:lang w:val="pt-BR"/>
        </w:rPr>
      </w:pPr>
      <w:r w:rsidRPr="00701C56">
        <w:rPr>
          <w:rFonts w:ascii="Calibri" w:hAnsi="Calibri" w:cs="Calibri"/>
          <w:sz w:val="20"/>
          <w:szCs w:val="20"/>
          <w:lang w:val="pt-BR"/>
        </w:rPr>
        <w:t>Avaliação da apresentação</w:t>
      </w:r>
    </w:p>
    <w:p w:rsidR="009F5650" w:rsidRPr="00701C56" w:rsidRDefault="009F5650" w:rsidP="009F5650">
      <w:pPr>
        <w:adjustRightInd w:val="0"/>
        <w:rPr>
          <w:rFonts w:ascii="Calibri" w:hAnsi="Calibri" w:cs="Calibri"/>
          <w:sz w:val="20"/>
          <w:szCs w:val="20"/>
          <w:lang w:val="pt-B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0"/>
        <w:gridCol w:w="1530"/>
        <w:gridCol w:w="1371"/>
      </w:tblGrid>
      <w:tr w:rsidR="009F5650" w:rsidRPr="009E002D" w:rsidTr="00025ED4">
        <w:tc>
          <w:tcPr>
            <w:tcW w:w="2610" w:type="dxa"/>
          </w:tcPr>
          <w:p w:rsidR="009F5650" w:rsidRPr="00701C56" w:rsidRDefault="009F5650" w:rsidP="00025ED4">
            <w:pPr>
              <w:pStyle w:val="NormalWeb"/>
              <w:spacing w:before="4" w:beforeAutospacing="0" w:afterLines="20" w:after="48" w:afterAutospacing="0"/>
              <w:rPr>
                <w:rFonts w:ascii="Calibri" w:hAnsi="Calibri" w:cs="Calibri"/>
                <w:b/>
                <w:sz w:val="20"/>
                <w:szCs w:val="20"/>
              </w:rPr>
            </w:pPr>
            <w:r w:rsidRPr="00701C56">
              <w:rPr>
                <w:rFonts w:ascii="Calibri" w:hAnsi="Calibri" w:cs="Calibri"/>
                <w:b/>
                <w:sz w:val="20"/>
                <w:szCs w:val="20"/>
              </w:rPr>
              <w:t>Preparação</w:t>
            </w:r>
          </w:p>
        </w:tc>
        <w:tc>
          <w:tcPr>
            <w:tcW w:w="1530" w:type="dxa"/>
          </w:tcPr>
          <w:p w:rsidR="009F5650" w:rsidRPr="00701C56" w:rsidRDefault="009F5650" w:rsidP="00025ED4">
            <w:pPr>
              <w:spacing w:before="4" w:afterLines="20" w:after="48"/>
              <w:jc w:val="center"/>
              <w:rPr>
                <w:rFonts w:ascii="Calibri" w:hAnsi="Calibri" w:cs="Calibri"/>
                <w:b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/>
                <w:sz w:val="20"/>
                <w:szCs w:val="20"/>
                <w:lang w:val="pt-BR"/>
              </w:rPr>
              <w:t>2 pt.</w:t>
            </w:r>
          </w:p>
        </w:tc>
        <w:tc>
          <w:tcPr>
            <w:tcW w:w="1371" w:type="dxa"/>
          </w:tcPr>
          <w:p w:rsidR="009F5650" w:rsidRPr="00701C56" w:rsidRDefault="009F5650" w:rsidP="00025ED4">
            <w:pPr>
              <w:spacing w:before="4" w:afterLines="20" w:after="48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Cs/>
                <w:sz w:val="20"/>
                <w:szCs w:val="20"/>
              </w:rPr>
              <w:t> </w:t>
            </w:r>
          </w:p>
        </w:tc>
      </w:tr>
      <w:tr w:rsidR="009F5650" w:rsidRPr="009E002D" w:rsidTr="00025ED4">
        <w:tc>
          <w:tcPr>
            <w:tcW w:w="2610" w:type="dxa"/>
          </w:tcPr>
          <w:p w:rsidR="009F5650" w:rsidRPr="00701C56" w:rsidRDefault="009F5650" w:rsidP="00025ED4">
            <w:pPr>
              <w:pStyle w:val="NormalWeb"/>
              <w:spacing w:before="4" w:beforeAutospacing="0" w:afterLines="20" w:after="48" w:afterAutospacing="0"/>
              <w:rPr>
                <w:rFonts w:ascii="Calibri" w:hAnsi="Calibri" w:cs="Calibri"/>
                <w:b/>
                <w:i/>
                <w:color w:val="000000"/>
                <w:sz w:val="20"/>
                <w:szCs w:val="20"/>
              </w:rPr>
            </w:pPr>
            <w:r w:rsidRPr="00701C56">
              <w:rPr>
                <w:rFonts w:ascii="Calibri" w:hAnsi="Calibri" w:cs="Calibri"/>
                <w:b/>
                <w:sz w:val="20"/>
                <w:szCs w:val="20"/>
              </w:rPr>
              <w:t xml:space="preserve">Organização </w:t>
            </w:r>
          </w:p>
        </w:tc>
        <w:tc>
          <w:tcPr>
            <w:tcW w:w="1530" w:type="dxa"/>
          </w:tcPr>
          <w:p w:rsidR="009F5650" w:rsidRPr="00701C56" w:rsidRDefault="009F5650" w:rsidP="00025ED4">
            <w:pPr>
              <w:spacing w:before="4" w:afterLines="20" w:after="48"/>
              <w:jc w:val="center"/>
              <w:rPr>
                <w:rFonts w:ascii="Calibri" w:hAnsi="Calibri" w:cs="Calibri"/>
                <w:b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/>
                <w:sz w:val="20"/>
                <w:szCs w:val="20"/>
                <w:lang w:val="pt-BR"/>
              </w:rPr>
              <w:t>2 pt.</w:t>
            </w:r>
          </w:p>
        </w:tc>
        <w:tc>
          <w:tcPr>
            <w:tcW w:w="1371" w:type="dxa"/>
          </w:tcPr>
          <w:p w:rsidR="009F5650" w:rsidRPr="00701C56" w:rsidRDefault="009F5650" w:rsidP="00025ED4">
            <w:pPr>
              <w:spacing w:before="4" w:afterLines="20" w:after="48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Cs/>
                <w:sz w:val="20"/>
                <w:szCs w:val="20"/>
              </w:rPr>
              <w:t> </w:t>
            </w:r>
          </w:p>
        </w:tc>
      </w:tr>
      <w:tr w:rsidR="009F5650" w:rsidRPr="009E002D" w:rsidTr="00025ED4">
        <w:tc>
          <w:tcPr>
            <w:tcW w:w="2610" w:type="dxa"/>
          </w:tcPr>
          <w:p w:rsidR="009F5650" w:rsidRPr="00701C56" w:rsidRDefault="009F5650" w:rsidP="00025ED4">
            <w:pPr>
              <w:pStyle w:val="NormalWeb"/>
              <w:spacing w:before="4" w:beforeAutospacing="0" w:afterLines="20" w:after="48" w:afterAutospacing="0"/>
              <w:rPr>
                <w:rFonts w:ascii="Calibri" w:hAnsi="Calibri" w:cs="Calibri"/>
                <w:b/>
                <w:sz w:val="20"/>
                <w:szCs w:val="20"/>
              </w:rPr>
            </w:pPr>
            <w:r w:rsidRPr="00701C56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Uso de linguagem</w:t>
            </w:r>
          </w:p>
        </w:tc>
        <w:tc>
          <w:tcPr>
            <w:tcW w:w="1530" w:type="dxa"/>
          </w:tcPr>
          <w:p w:rsidR="009F5650" w:rsidRPr="00701C56" w:rsidRDefault="009F5650" w:rsidP="00025ED4">
            <w:pPr>
              <w:pStyle w:val="NormalWeb"/>
              <w:spacing w:before="4" w:beforeAutospacing="0" w:afterLines="20" w:after="48" w:afterAutospacing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01C56">
              <w:rPr>
                <w:rFonts w:ascii="Calibri" w:hAnsi="Calibri" w:cs="Calibri"/>
                <w:b/>
                <w:sz w:val="20"/>
                <w:szCs w:val="20"/>
              </w:rPr>
              <w:t>2 pt.</w:t>
            </w:r>
          </w:p>
        </w:tc>
        <w:tc>
          <w:tcPr>
            <w:tcW w:w="1371" w:type="dxa"/>
          </w:tcPr>
          <w:p w:rsidR="009F5650" w:rsidRPr="00701C56" w:rsidRDefault="00C07EDD" w:rsidP="00025ED4">
            <w:pPr>
              <w:pStyle w:val="NormalWeb"/>
              <w:spacing w:before="4" w:beforeAutospacing="0" w:afterLines="20" w:after="48" w:afterAutospacing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 </w:t>
            </w:r>
          </w:p>
        </w:tc>
      </w:tr>
      <w:tr w:rsidR="009F5650" w:rsidRPr="009E002D" w:rsidTr="00025ED4">
        <w:tc>
          <w:tcPr>
            <w:tcW w:w="2610" w:type="dxa"/>
          </w:tcPr>
          <w:p w:rsidR="009F5650" w:rsidRPr="00701C56" w:rsidRDefault="009F5650" w:rsidP="00025ED4">
            <w:pPr>
              <w:pStyle w:val="NormalWeb"/>
              <w:spacing w:before="4" w:beforeAutospacing="0" w:afterLines="20" w:after="48" w:afterAutospacing="0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701C56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Perguntas</w:t>
            </w:r>
          </w:p>
        </w:tc>
        <w:tc>
          <w:tcPr>
            <w:tcW w:w="1530" w:type="dxa"/>
          </w:tcPr>
          <w:p w:rsidR="009F5650" w:rsidRPr="00701C56" w:rsidRDefault="009F5650" w:rsidP="00025ED4">
            <w:pPr>
              <w:adjustRightInd w:val="0"/>
              <w:spacing w:before="4" w:afterLines="20" w:after="48"/>
              <w:jc w:val="center"/>
              <w:rPr>
                <w:rFonts w:ascii="Calibri" w:hAnsi="Calibri" w:cs="Calibri"/>
                <w:b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/>
                <w:sz w:val="20"/>
                <w:szCs w:val="20"/>
                <w:lang w:val="pt-BR"/>
              </w:rPr>
              <w:t>2 pt.</w:t>
            </w:r>
          </w:p>
        </w:tc>
        <w:tc>
          <w:tcPr>
            <w:tcW w:w="1371" w:type="dxa"/>
          </w:tcPr>
          <w:p w:rsidR="009F5650" w:rsidRPr="00701C56" w:rsidRDefault="009F5650" w:rsidP="00025ED4">
            <w:pPr>
              <w:adjustRightInd w:val="0"/>
              <w:spacing w:before="4" w:afterLines="20" w:after="48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Cs/>
                <w:sz w:val="20"/>
                <w:szCs w:val="20"/>
              </w:rPr>
              <w:t> c</w:t>
            </w:r>
          </w:p>
        </w:tc>
      </w:tr>
      <w:tr w:rsidR="009F5650" w:rsidRPr="009E002D" w:rsidTr="00025ED4">
        <w:tc>
          <w:tcPr>
            <w:tcW w:w="2610" w:type="dxa"/>
          </w:tcPr>
          <w:p w:rsidR="009F5650" w:rsidRPr="00701C56" w:rsidRDefault="009F5650" w:rsidP="00025ED4">
            <w:pPr>
              <w:spacing w:before="4" w:afterLines="20" w:after="48"/>
              <w:rPr>
                <w:rFonts w:ascii="Calibri" w:hAnsi="Calibri" w:cs="Calibri"/>
                <w:b/>
                <w:sz w:val="20"/>
                <w:szCs w:val="20"/>
                <w:lang w:val="pt-BR"/>
              </w:rPr>
            </w:pPr>
            <w:r w:rsidRPr="00701C56">
              <w:rPr>
                <w:rStyle w:val="bold"/>
                <w:rFonts w:ascii="Calibri" w:hAnsi="Calibri" w:cs="Calibri"/>
                <w:b/>
                <w:sz w:val="20"/>
                <w:szCs w:val="20"/>
                <w:lang w:val="pt-BR"/>
              </w:rPr>
              <w:t>Duração da apresentação</w:t>
            </w:r>
          </w:p>
        </w:tc>
        <w:tc>
          <w:tcPr>
            <w:tcW w:w="1530" w:type="dxa"/>
          </w:tcPr>
          <w:p w:rsidR="009F5650" w:rsidRPr="00701C56" w:rsidRDefault="009F5650" w:rsidP="00025ED4">
            <w:pPr>
              <w:spacing w:before="4" w:afterLines="20" w:after="48"/>
              <w:jc w:val="center"/>
              <w:rPr>
                <w:rFonts w:ascii="Calibri" w:hAnsi="Calibri" w:cs="Calibri"/>
                <w:b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/>
                <w:sz w:val="20"/>
                <w:szCs w:val="20"/>
                <w:lang w:val="pt-BR"/>
              </w:rPr>
              <w:t>2 pt.</w:t>
            </w:r>
          </w:p>
        </w:tc>
        <w:tc>
          <w:tcPr>
            <w:tcW w:w="1371" w:type="dxa"/>
          </w:tcPr>
          <w:p w:rsidR="009F5650" w:rsidRPr="00701C56" w:rsidRDefault="009F5650" w:rsidP="00025ED4">
            <w:pPr>
              <w:spacing w:before="4" w:afterLines="20" w:after="48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701C56">
              <w:rPr>
                <w:rFonts w:ascii="Calibri" w:hAnsi="Calibri" w:cs="Calibri"/>
                <w:bCs/>
                <w:sz w:val="20"/>
                <w:szCs w:val="20"/>
              </w:rPr>
              <w:t> d</w:t>
            </w:r>
          </w:p>
        </w:tc>
      </w:tr>
    </w:tbl>
    <w:p w:rsidR="009F5650" w:rsidRPr="00701C56" w:rsidRDefault="009F5650" w:rsidP="009F5650">
      <w:pPr>
        <w:adjustRightInd w:val="0"/>
        <w:rPr>
          <w:rFonts w:ascii="Calibri" w:hAnsi="Calibri" w:cs="Calibri"/>
          <w:sz w:val="20"/>
          <w:szCs w:val="20"/>
          <w:lang w:val="pt-BR"/>
        </w:rPr>
      </w:pPr>
    </w:p>
    <w:p w:rsidR="009F5650" w:rsidRPr="00701C56" w:rsidRDefault="009F5650" w:rsidP="009F56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djustRightInd w:val="0"/>
        <w:ind w:left="90"/>
        <w:rPr>
          <w:rFonts w:ascii="Calibri" w:hAnsi="Calibri" w:cs="Calibri"/>
          <w:sz w:val="20"/>
          <w:szCs w:val="20"/>
          <w:lang w:val="pt-BR"/>
        </w:rPr>
      </w:pPr>
      <w:r w:rsidRPr="00701C56">
        <w:rPr>
          <w:rFonts w:ascii="Calibri" w:hAnsi="Calibri" w:cs="Calibri"/>
          <w:sz w:val="20"/>
          <w:szCs w:val="20"/>
          <w:lang w:val="pt-BR"/>
        </w:rPr>
        <w:t xml:space="preserve">Nota da apresentação: </w:t>
      </w:r>
      <w:r w:rsidRPr="00701C56">
        <w:rPr>
          <w:rFonts w:ascii="Calibri" w:hAnsi="Calibri" w:cs="Calibri"/>
          <w:bCs/>
          <w:sz w:val="20"/>
          <w:szCs w:val="20"/>
          <w:lang w:val="pt-BR"/>
        </w:rPr>
        <w:t>0.00</w:t>
      </w:r>
    </w:p>
    <w:p w:rsidR="009F5650" w:rsidRPr="00701C56" w:rsidRDefault="009F5650" w:rsidP="009F5650">
      <w:pPr>
        <w:adjustRightInd w:val="0"/>
        <w:rPr>
          <w:rFonts w:ascii="Calibri" w:hAnsi="Calibri" w:cs="Calibri"/>
          <w:sz w:val="20"/>
          <w:szCs w:val="20"/>
          <w:lang w:val="pt-BR"/>
        </w:rPr>
      </w:pPr>
    </w:p>
    <w:p w:rsidR="009F5650" w:rsidRPr="00701C56" w:rsidRDefault="009F5650" w:rsidP="009F5650">
      <w:pPr>
        <w:pBdr>
          <w:bottom w:val="single" w:sz="6" w:space="1" w:color="auto"/>
        </w:pBdr>
        <w:adjustRightInd w:val="0"/>
        <w:spacing w:beforeLines="50" w:before="120"/>
        <w:jc w:val="both"/>
        <w:rPr>
          <w:rFonts w:ascii="Calibri" w:hAnsi="Calibri" w:cs="Calibri"/>
          <w:sz w:val="20"/>
          <w:szCs w:val="20"/>
          <w:lang w:val="pt-BR"/>
        </w:rPr>
      </w:pPr>
      <w:r w:rsidRPr="00701C56">
        <w:rPr>
          <w:rFonts w:ascii="Calibri" w:hAnsi="Calibri" w:cs="Calibri"/>
          <w:sz w:val="20"/>
          <w:szCs w:val="20"/>
          <w:lang w:val="pt-BR"/>
        </w:rPr>
        <w:t xml:space="preserve">Nota do Trabalho A1: </w:t>
      </w:r>
      <w:r w:rsidRPr="00701C56">
        <w:rPr>
          <w:rFonts w:ascii="Calibri" w:hAnsi="Calibri" w:cs="Calibri"/>
          <w:bCs/>
          <w:sz w:val="20"/>
          <w:szCs w:val="20"/>
          <w:lang w:val="pt-BR"/>
        </w:rPr>
        <w:t>0.00</w:t>
      </w:r>
    </w:p>
    <w:p w:rsidR="009F5650" w:rsidRPr="00701C56" w:rsidRDefault="009F5650" w:rsidP="009F5650">
      <w:pPr>
        <w:rPr>
          <w:rFonts w:ascii="Calibri" w:hAnsi="Calibri" w:cs="Calibri"/>
          <w:sz w:val="20"/>
          <w:szCs w:val="20"/>
          <w:lang w:val="pt-BR"/>
        </w:rPr>
      </w:pPr>
    </w:p>
    <w:p w:rsidR="005B1098" w:rsidRPr="009F5650" w:rsidRDefault="005B1098" w:rsidP="009F5650">
      <w:pPr>
        <w:rPr>
          <w:lang w:val="pt-BR"/>
        </w:rPr>
      </w:pPr>
    </w:p>
    <w:sectPr w:rsidR="005B1098" w:rsidRPr="009F5650" w:rsidSect="000F005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E8B" w:rsidRDefault="00610E8B">
      <w:r>
        <w:separator/>
      </w:r>
    </w:p>
  </w:endnote>
  <w:endnote w:type="continuationSeparator" w:id="0">
    <w:p w:rsidR="00610E8B" w:rsidRDefault="00610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E8B" w:rsidRDefault="00610E8B">
      <w:r>
        <w:separator/>
      </w:r>
    </w:p>
  </w:footnote>
  <w:footnote w:type="continuationSeparator" w:id="0">
    <w:p w:rsidR="00610E8B" w:rsidRDefault="00610E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0059"/>
    <w:rsid w:val="00023771"/>
    <w:rsid w:val="00047624"/>
    <w:rsid w:val="000F0059"/>
    <w:rsid w:val="001E0800"/>
    <w:rsid w:val="0022053D"/>
    <w:rsid w:val="00311423"/>
    <w:rsid w:val="00337264"/>
    <w:rsid w:val="003A6EB9"/>
    <w:rsid w:val="003C4F9F"/>
    <w:rsid w:val="004530E6"/>
    <w:rsid w:val="004C52CF"/>
    <w:rsid w:val="005251AB"/>
    <w:rsid w:val="00557F51"/>
    <w:rsid w:val="00580929"/>
    <w:rsid w:val="005B1098"/>
    <w:rsid w:val="00610E8B"/>
    <w:rsid w:val="00692873"/>
    <w:rsid w:val="0083220E"/>
    <w:rsid w:val="00892793"/>
    <w:rsid w:val="008A3BE8"/>
    <w:rsid w:val="008A5C60"/>
    <w:rsid w:val="00916017"/>
    <w:rsid w:val="009F5650"/>
    <w:rsid w:val="00A47700"/>
    <w:rsid w:val="00B0128B"/>
    <w:rsid w:val="00B74739"/>
    <w:rsid w:val="00B9495C"/>
    <w:rsid w:val="00C07EDD"/>
    <w:rsid w:val="00CB2ADB"/>
    <w:rsid w:val="00CC7CB1"/>
    <w:rsid w:val="00CE01AB"/>
    <w:rsid w:val="00CE0864"/>
    <w:rsid w:val="00CE3D5D"/>
    <w:rsid w:val="00ED1FEA"/>
    <w:rsid w:val="00F15611"/>
    <w:rsid w:val="00FA0633"/>
    <w:rsid w:val="00FD3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95C"/>
    <w:rPr>
      <w:sz w:val="24"/>
      <w:szCs w:val="24"/>
      <w:lang w:val="de-DE" w:eastAsia="de-D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0F0059"/>
    <w:pPr>
      <w:tabs>
        <w:tab w:val="center" w:pos="4536"/>
        <w:tab w:val="right" w:pos="9072"/>
      </w:tabs>
    </w:pPr>
  </w:style>
  <w:style w:type="character" w:customStyle="1" w:styleId="CabealhoChar">
    <w:name w:val="Cabeçalho Char"/>
    <w:link w:val="Cabealho"/>
    <w:uiPriority w:val="99"/>
    <w:semiHidden/>
    <w:locked/>
    <w:rsid w:val="00047624"/>
    <w:rPr>
      <w:sz w:val="24"/>
      <w:szCs w:val="24"/>
    </w:rPr>
  </w:style>
  <w:style w:type="paragraph" w:styleId="Rodap">
    <w:name w:val="footer"/>
    <w:basedOn w:val="Normal"/>
    <w:link w:val="RodapChar"/>
    <w:uiPriority w:val="99"/>
    <w:rsid w:val="000F0059"/>
    <w:pPr>
      <w:tabs>
        <w:tab w:val="center" w:pos="4536"/>
        <w:tab w:val="right" w:pos="9072"/>
      </w:tabs>
    </w:pPr>
  </w:style>
  <w:style w:type="character" w:customStyle="1" w:styleId="RodapChar">
    <w:name w:val="Rodapé Char"/>
    <w:link w:val="Rodap"/>
    <w:uiPriority w:val="99"/>
    <w:semiHidden/>
    <w:locked/>
    <w:rsid w:val="00047624"/>
    <w:rPr>
      <w:sz w:val="24"/>
      <w:szCs w:val="24"/>
    </w:rPr>
  </w:style>
  <w:style w:type="table" w:styleId="Tabelacomgrade">
    <w:name w:val="Table Grid"/>
    <w:basedOn w:val="Tabelanormal"/>
    <w:uiPriority w:val="99"/>
    <w:rsid w:val="000F00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ontepargpadro"/>
    <w:uiPriority w:val="99"/>
    <w:rsid w:val="00F15611"/>
  </w:style>
  <w:style w:type="paragraph" w:styleId="NormalWeb">
    <w:name w:val="Normal (Web)"/>
    <w:basedOn w:val="Normal"/>
    <w:unhideWhenUsed/>
    <w:rsid w:val="009F5650"/>
    <w:pPr>
      <w:spacing w:before="100" w:beforeAutospacing="1" w:after="100" w:afterAutospacing="1"/>
    </w:pPr>
    <w:rPr>
      <w:lang w:val="pt-BR" w:eastAsia="pt-BR"/>
    </w:rPr>
  </w:style>
  <w:style w:type="character" w:customStyle="1" w:styleId="bold">
    <w:name w:val="bold"/>
    <w:rsid w:val="009F56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RVA</dc:creator>
  <cp:lastModifiedBy>Rafael Queiroz Goncalves</cp:lastModifiedBy>
  <cp:revision>2</cp:revision>
  <dcterms:created xsi:type="dcterms:W3CDTF">2017-04-10T02:12:00Z</dcterms:created>
  <dcterms:modified xsi:type="dcterms:W3CDTF">2017-04-10T02:12:00Z</dcterms:modified>
</cp:coreProperties>
</file>